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EE" w:rsidRPr="00FF0ABC" w:rsidRDefault="002B16EE" w:rsidP="002B16EE">
      <w:pPr>
        <w:pStyle w:val="New"/>
        <w:spacing w:line="600" w:lineRule="exact"/>
        <w:jc w:val="left"/>
        <w:rPr>
          <w:rFonts w:ascii="黑体" w:eastAsia="黑体"/>
          <w:sz w:val="32"/>
          <w:szCs w:val="32"/>
        </w:rPr>
      </w:pPr>
      <w:r w:rsidRPr="00FF0ABC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2B16EE" w:rsidRPr="002B16EE" w:rsidRDefault="002B16EE" w:rsidP="002B16EE">
      <w:pPr>
        <w:pStyle w:val="New"/>
        <w:spacing w:line="600" w:lineRule="exact"/>
        <w:jc w:val="center"/>
        <w:rPr>
          <w:rFonts w:ascii="创艺简标宋" w:eastAsia="创艺简标宋"/>
          <w:sz w:val="28"/>
          <w:szCs w:val="28"/>
        </w:rPr>
      </w:pPr>
      <w:r w:rsidRPr="002B16EE">
        <w:rPr>
          <w:rFonts w:ascii="创艺简标宋" w:eastAsia="创艺简标宋" w:hint="eastAsia"/>
          <w:sz w:val="36"/>
          <w:szCs w:val="36"/>
        </w:rPr>
        <w:t>宁波市公共机构节水型单位申报表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1168"/>
        <w:gridCol w:w="140"/>
        <w:gridCol w:w="1224"/>
        <w:gridCol w:w="1195"/>
        <w:gridCol w:w="518"/>
        <w:gridCol w:w="298"/>
        <w:gridCol w:w="504"/>
        <w:gridCol w:w="691"/>
        <w:gridCol w:w="1585"/>
      </w:tblGrid>
      <w:tr w:rsidR="002B16EE" w:rsidTr="008D6D15">
        <w:trPr>
          <w:trHeight w:hRule="exact" w:val="642"/>
          <w:jc w:val="center"/>
        </w:trPr>
        <w:tc>
          <w:tcPr>
            <w:tcW w:w="1907" w:type="dxa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单位名称</w:t>
            </w:r>
          </w:p>
        </w:tc>
        <w:tc>
          <w:tcPr>
            <w:tcW w:w="3727" w:type="dxa"/>
            <w:gridSpan w:val="4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单位性质</w:t>
            </w:r>
          </w:p>
        </w:tc>
        <w:tc>
          <w:tcPr>
            <w:tcW w:w="2276" w:type="dxa"/>
            <w:gridSpan w:val="2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B16EE" w:rsidTr="008D6D15">
        <w:trPr>
          <w:trHeight w:hRule="exact" w:val="578"/>
          <w:jc w:val="center"/>
        </w:trPr>
        <w:tc>
          <w:tcPr>
            <w:tcW w:w="1907" w:type="dxa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单位地址</w:t>
            </w:r>
          </w:p>
        </w:tc>
        <w:tc>
          <w:tcPr>
            <w:tcW w:w="3727" w:type="dxa"/>
            <w:gridSpan w:val="4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2276" w:type="dxa"/>
            <w:gridSpan w:val="2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B16EE" w:rsidTr="008D6D15">
        <w:trPr>
          <w:trHeight w:hRule="exact" w:val="557"/>
          <w:jc w:val="center"/>
        </w:trPr>
        <w:tc>
          <w:tcPr>
            <w:tcW w:w="1907" w:type="dxa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办公电话</w:t>
            </w:r>
          </w:p>
        </w:tc>
        <w:tc>
          <w:tcPr>
            <w:tcW w:w="1308" w:type="dxa"/>
            <w:gridSpan w:val="2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移动电话</w:t>
            </w:r>
          </w:p>
        </w:tc>
        <w:tc>
          <w:tcPr>
            <w:tcW w:w="2011" w:type="dxa"/>
            <w:gridSpan w:val="3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Email</w:t>
            </w:r>
          </w:p>
        </w:tc>
        <w:tc>
          <w:tcPr>
            <w:tcW w:w="1585" w:type="dxa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B16EE" w:rsidTr="008D6D15">
        <w:trPr>
          <w:trHeight w:val="289"/>
          <w:jc w:val="center"/>
        </w:trPr>
        <w:tc>
          <w:tcPr>
            <w:tcW w:w="1907" w:type="dxa"/>
            <w:vAlign w:val="center"/>
          </w:tcPr>
          <w:p w:rsidR="002B16EE" w:rsidRPr="00FE1BF2" w:rsidRDefault="002B16EE" w:rsidP="008D6D15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总建筑面积m</w:t>
            </w:r>
            <w:r w:rsidRPr="00FE1BF2">
              <w:rPr>
                <w:rFonts w:ascii="仿宋_GB2312" w:eastAsia="仿宋_GB2312" w:hAnsi="仿宋" w:hint="eastAsia"/>
                <w:sz w:val="24"/>
                <w:vertAlign w:val="superscript"/>
              </w:rPr>
              <w:t>2</w:t>
            </w:r>
            <w:r w:rsidRPr="00FE1BF2">
              <w:rPr>
                <w:rFonts w:ascii="仿宋_GB2312" w:eastAsia="仿宋_GB2312" w:hAnsi="仿宋" w:hint="eastAsia"/>
                <w:sz w:val="24"/>
              </w:rPr>
              <w:t>）</w:t>
            </w:r>
          </w:p>
        </w:tc>
        <w:tc>
          <w:tcPr>
            <w:tcW w:w="2532" w:type="dxa"/>
            <w:gridSpan w:val="3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用水人数</w:t>
            </w:r>
          </w:p>
        </w:tc>
        <w:tc>
          <w:tcPr>
            <w:tcW w:w="2780" w:type="dxa"/>
            <w:gridSpan w:val="3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B16EE" w:rsidTr="008D6D15">
        <w:trPr>
          <w:trHeight w:val="459"/>
          <w:jc w:val="center"/>
        </w:trPr>
        <w:tc>
          <w:tcPr>
            <w:tcW w:w="1907" w:type="dxa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年用水量（m</w:t>
            </w:r>
            <w:r w:rsidRPr="00FE1BF2">
              <w:rPr>
                <w:rFonts w:ascii="仿宋_GB2312" w:eastAsia="仿宋_GB2312" w:hAnsi="仿宋" w:hint="eastAsia"/>
                <w:sz w:val="24"/>
                <w:vertAlign w:val="superscript"/>
              </w:rPr>
              <w:t>3</w:t>
            </w:r>
            <w:r w:rsidRPr="00FE1BF2">
              <w:rPr>
                <w:rFonts w:ascii="仿宋_GB2312" w:eastAsia="仿宋_GB2312" w:hAnsi="仿宋" w:hint="eastAsia"/>
                <w:sz w:val="24"/>
              </w:rPr>
              <w:t>)</w:t>
            </w:r>
          </w:p>
        </w:tc>
        <w:tc>
          <w:tcPr>
            <w:tcW w:w="2532" w:type="dxa"/>
            <w:gridSpan w:val="3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06" w:type="dxa"/>
            <w:gridSpan w:val="5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年人均用水量（m</w:t>
            </w:r>
            <w:r w:rsidRPr="00FE1BF2">
              <w:rPr>
                <w:rFonts w:ascii="仿宋_GB2312" w:eastAsia="仿宋_GB2312" w:hAnsi="仿宋" w:hint="eastAsia"/>
                <w:sz w:val="24"/>
                <w:vertAlign w:val="superscript"/>
              </w:rPr>
              <w:t>3</w:t>
            </w:r>
            <w:r w:rsidRPr="00FE1BF2">
              <w:rPr>
                <w:rFonts w:ascii="仿宋_GB2312" w:eastAsia="仿宋_GB2312" w:hAnsi="仿宋" w:hint="eastAsia"/>
                <w:sz w:val="24"/>
              </w:rPr>
              <w:t>/人.年）</w:t>
            </w:r>
          </w:p>
        </w:tc>
        <w:tc>
          <w:tcPr>
            <w:tcW w:w="1585" w:type="dxa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B16EE" w:rsidTr="008D6D15">
        <w:trPr>
          <w:trHeight w:val="504"/>
          <w:jc w:val="center"/>
        </w:trPr>
        <w:tc>
          <w:tcPr>
            <w:tcW w:w="1907" w:type="dxa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节水器具普及率</w:t>
            </w:r>
          </w:p>
        </w:tc>
        <w:tc>
          <w:tcPr>
            <w:tcW w:w="2532" w:type="dxa"/>
            <w:gridSpan w:val="3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水计量率</w:t>
            </w:r>
          </w:p>
        </w:tc>
        <w:tc>
          <w:tcPr>
            <w:tcW w:w="3596" w:type="dxa"/>
            <w:gridSpan w:val="5"/>
            <w:vAlign w:val="center"/>
          </w:tcPr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一级表：     ；二级表：</w:t>
            </w:r>
          </w:p>
        </w:tc>
      </w:tr>
      <w:tr w:rsidR="002B16EE" w:rsidTr="008D6D15">
        <w:trPr>
          <w:trHeight w:val="1085"/>
          <w:jc w:val="center"/>
        </w:trPr>
        <w:tc>
          <w:tcPr>
            <w:tcW w:w="9230" w:type="dxa"/>
            <w:gridSpan w:val="10"/>
          </w:tcPr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单位基本情况：</w:t>
            </w: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</w:tc>
      </w:tr>
      <w:tr w:rsidR="002B16EE" w:rsidTr="008D6D15">
        <w:trPr>
          <w:trHeight w:val="2067"/>
          <w:jc w:val="center"/>
        </w:trPr>
        <w:tc>
          <w:tcPr>
            <w:tcW w:w="9230" w:type="dxa"/>
            <w:gridSpan w:val="10"/>
          </w:tcPr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节水工作开展情况：</w:t>
            </w: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</w:tc>
      </w:tr>
      <w:tr w:rsidR="002B16EE" w:rsidTr="008D6D15">
        <w:trPr>
          <w:trHeight w:val="2676"/>
          <w:jc w:val="center"/>
        </w:trPr>
        <w:tc>
          <w:tcPr>
            <w:tcW w:w="9230" w:type="dxa"/>
            <w:gridSpan w:val="10"/>
            <w:vAlign w:val="bottom"/>
          </w:tcPr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lastRenderedPageBreak/>
              <w:t>节水型单位创建的主要内容和总体目标：</w:t>
            </w: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</w:tc>
      </w:tr>
      <w:tr w:rsidR="002B16EE" w:rsidTr="008D6D15">
        <w:trPr>
          <w:trHeight w:val="2688"/>
          <w:jc w:val="center"/>
        </w:trPr>
        <w:tc>
          <w:tcPr>
            <w:tcW w:w="3075" w:type="dxa"/>
            <w:gridSpan w:val="2"/>
            <w:vAlign w:val="center"/>
          </w:tcPr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市机关事务管理局（</w:t>
            </w:r>
            <w:r>
              <w:rPr>
                <w:rFonts w:ascii="仿宋_GB2312" w:eastAsia="仿宋_GB2312" w:hAnsi="仿宋" w:hint="eastAsia"/>
                <w:sz w:val="24"/>
              </w:rPr>
              <w:t>章</w:t>
            </w:r>
            <w:r w:rsidRPr="00FE1BF2">
              <w:rPr>
                <w:rFonts w:ascii="仿宋_GB2312" w:eastAsia="仿宋_GB2312" w:hAnsi="仿宋" w:hint="eastAsia"/>
                <w:sz w:val="24"/>
              </w:rPr>
              <w:t xml:space="preserve">） </w:t>
            </w:r>
          </w:p>
          <w:p w:rsidR="002B16EE" w:rsidRPr="00FE1BF2" w:rsidRDefault="002B16EE" w:rsidP="00637324">
            <w:pPr>
              <w:pStyle w:val="New"/>
              <w:ind w:firstLineChars="300" w:firstLine="720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:rsidR="002B16EE" w:rsidRPr="00FE1BF2" w:rsidRDefault="002B16EE" w:rsidP="00637324">
            <w:pPr>
              <w:pStyle w:val="New"/>
              <w:ind w:firstLineChars="300" w:firstLine="72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77" w:type="dxa"/>
            <w:gridSpan w:val="4"/>
            <w:vAlign w:val="center"/>
          </w:tcPr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市水利局（</w:t>
            </w:r>
            <w:r>
              <w:rPr>
                <w:rFonts w:ascii="仿宋_GB2312" w:eastAsia="仿宋_GB2312" w:hAnsi="仿宋" w:hint="eastAsia"/>
                <w:sz w:val="24"/>
              </w:rPr>
              <w:t>章</w:t>
            </w:r>
            <w:r w:rsidRPr="00FE1BF2">
              <w:rPr>
                <w:rFonts w:ascii="仿宋_GB2312" w:eastAsia="仿宋_GB2312" w:hAnsi="仿宋" w:hint="eastAsia"/>
                <w:sz w:val="24"/>
              </w:rPr>
              <w:t>）</w:t>
            </w:r>
          </w:p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  <w:tc>
          <w:tcPr>
            <w:tcW w:w="3078" w:type="dxa"/>
            <w:gridSpan w:val="4"/>
            <w:vAlign w:val="center"/>
          </w:tcPr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rPr>
                <w:rFonts w:ascii="仿宋_GB2312" w:eastAsia="仿宋_GB2312" w:hAnsi="仿宋"/>
                <w:sz w:val="24"/>
              </w:rPr>
            </w:pPr>
          </w:p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市</w:t>
            </w:r>
            <w:r>
              <w:rPr>
                <w:rFonts w:ascii="仿宋_GB2312" w:eastAsia="仿宋_GB2312" w:hAnsi="仿宋" w:hint="eastAsia"/>
                <w:sz w:val="24"/>
              </w:rPr>
              <w:t>供节水办</w:t>
            </w:r>
            <w:r w:rsidRPr="00FE1BF2">
              <w:rPr>
                <w:rFonts w:ascii="仿宋_GB2312" w:eastAsia="仿宋_GB2312" w:hAnsi="仿宋" w:hint="eastAsia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章</w:t>
            </w:r>
            <w:r w:rsidRPr="00FE1BF2">
              <w:rPr>
                <w:rFonts w:ascii="仿宋_GB2312" w:eastAsia="仿宋_GB2312" w:hAnsi="仿宋" w:hint="eastAsia"/>
                <w:sz w:val="24"/>
              </w:rPr>
              <w:t>）</w:t>
            </w:r>
          </w:p>
          <w:p w:rsidR="002B16EE" w:rsidRPr="00FE1BF2" w:rsidRDefault="002B16EE" w:rsidP="00637324">
            <w:pPr>
              <w:pStyle w:val="New"/>
              <w:jc w:val="center"/>
              <w:rPr>
                <w:rFonts w:ascii="仿宋_GB2312" w:eastAsia="仿宋_GB2312" w:hAnsi="仿宋"/>
                <w:sz w:val="24"/>
              </w:rPr>
            </w:pPr>
            <w:r w:rsidRPr="00FE1BF2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2B16EE" w:rsidRPr="004F6D04" w:rsidRDefault="002B16EE" w:rsidP="002B16EE">
      <w:pPr>
        <w:pStyle w:val="New"/>
        <w:ind w:left="840" w:hangingChars="350" w:hanging="840"/>
        <w:rPr>
          <w:rFonts w:ascii="仿宋_GB2312" w:eastAsia="仿宋_GB2312"/>
          <w:sz w:val="24"/>
        </w:rPr>
      </w:pPr>
      <w:r w:rsidRPr="004F6D04">
        <w:rPr>
          <w:rFonts w:ascii="仿宋_GB2312" w:eastAsia="仿宋_GB2312" w:hint="eastAsia"/>
          <w:sz w:val="24"/>
        </w:rPr>
        <w:t>注：1</w:t>
      </w:r>
      <w:r>
        <w:rPr>
          <w:rFonts w:ascii="仿宋_GB2312" w:eastAsia="仿宋_GB2312" w:hint="eastAsia"/>
          <w:sz w:val="24"/>
        </w:rPr>
        <w:t>.</w:t>
      </w:r>
      <w:r w:rsidRPr="004F6D04">
        <w:rPr>
          <w:rFonts w:ascii="仿宋_GB2312" w:eastAsia="仿宋_GB2312" w:hint="eastAsia"/>
          <w:sz w:val="24"/>
        </w:rPr>
        <w:t>单位性质填写国家机关、教育事业、科技事业、文化事业、卫生事业、体育事业、团体组织、其他。</w:t>
      </w:r>
    </w:p>
    <w:p w:rsidR="002B16EE" w:rsidRPr="00286767" w:rsidRDefault="002B16EE" w:rsidP="00286767">
      <w:pPr>
        <w:ind w:firstLineChars="200" w:firstLine="480"/>
      </w:pPr>
      <w:r w:rsidRPr="004F6D04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 w:rsidRPr="004F6D04">
        <w:rPr>
          <w:rFonts w:ascii="仿宋_GB2312" w:eastAsia="仿宋_GB2312" w:hint="eastAsia"/>
          <w:sz w:val="24"/>
        </w:rPr>
        <w:t>填写不下，可另附页。</w:t>
      </w:r>
    </w:p>
    <w:sectPr w:rsidR="002B16EE" w:rsidRPr="00286767" w:rsidSect="00E82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E3" w:rsidRDefault="00CE2FE3" w:rsidP="00E00130">
      <w:r>
        <w:separator/>
      </w:r>
    </w:p>
  </w:endnote>
  <w:endnote w:type="continuationSeparator" w:id="0">
    <w:p w:rsidR="00CE2FE3" w:rsidRDefault="00CE2FE3" w:rsidP="00E0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E3" w:rsidRDefault="00CE2FE3" w:rsidP="00E00130">
      <w:r>
        <w:separator/>
      </w:r>
    </w:p>
  </w:footnote>
  <w:footnote w:type="continuationSeparator" w:id="0">
    <w:p w:rsidR="00CE2FE3" w:rsidRDefault="00CE2FE3" w:rsidP="00E00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62C"/>
    <w:rsid w:val="000232F5"/>
    <w:rsid w:val="00041A38"/>
    <w:rsid w:val="00055D36"/>
    <w:rsid w:val="000A197A"/>
    <w:rsid w:val="001005E0"/>
    <w:rsid w:val="001947D4"/>
    <w:rsid w:val="00286767"/>
    <w:rsid w:val="002B16EE"/>
    <w:rsid w:val="002E3526"/>
    <w:rsid w:val="00302026"/>
    <w:rsid w:val="00310628"/>
    <w:rsid w:val="003362F6"/>
    <w:rsid w:val="00351E0E"/>
    <w:rsid w:val="00366A9A"/>
    <w:rsid w:val="0038081E"/>
    <w:rsid w:val="00393AEE"/>
    <w:rsid w:val="003E75F0"/>
    <w:rsid w:val="004325A8"/>
    <w:rsid w:val="0048562C"/>
    <w:rsid w:val="004A32A0"/>
    <w:rsid w:val="004C3C3A"/>
    <w:rsid w:val="00526C76"/>
    <w:rsid w:val="0057416B"/>
    <w:rsid w:val="005F1C6F"/>
    <w:rsid w:val="006027C3"/>
    <w:rsid w:val="006F14F0"/>
    <w:rsid w:val="006F4D8E"/>
    <w:rsid w:val="006F54A9"/>
    <w:rsid w:val="00730BCD"/>
    <w:rsid w:val="00784E67"/>
    <w:rsid w:val="007F661D"/>
    <w:rsid w:val="00816C67"/>
    <w:rsid w:val="0082185E"/>
    <w:rsid w:val="00844776"/>
    <w:rsid w:val="00854A87"/>
    <w:rsid w:val="0089077E"/>
    <w:rsid w:val="008D6D15"/>
    <w:rsid w:val="008F6AE8"/>
    <w:rsid w:val="009205D3"/>
    <w:rsid w:val="00936457"/>
    <w:rsid w:val="00991980"/>
    <w:rsid w:val="009D688D"/>
    <w:rsid w:val="00A3577E"/>
    <w:rsid w:val="00A77B75"/>
    <w:rsid w:val="00A802A8"/>
    <w:rsid w:val="00B74A07"/>
    <w:rsid w:val="00B82608"/>
    <w:rsid w:val="00BA70A7"/>
    <w:rsid w:val="00BE3CC5"/>
    <w:rsid w:val="00CA317F"/>
    <w:rsid w:val="00CE2FE3"/>
    <w:rsid w:val="00DE44AA"/>
    <w:rsid w:val="00E00130"/>
    <w:rsid w:val="00E33815"/>
    <w:rsid w:val="00E55D00"/>
    <w:rsid w:val="00E55E3B"/>
    <w:rsid w:val="00E82122"/>
    <w:rsid w:val="00EA6F9B"/>
    <w:rsid w:val="00FA379B"/>
    <w:rsid w:val="00FA3A59"/>
    <w:rsid w:val="00FC07C0"/>
    <w:rsid w:val="00FC49FD"/>
    <w:rsid w:val="00F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8562C"/>
    <w:rPr>
      <w:color w:val="0000FF"/>
      <w:u w:val="single"/>
    </w:rPr>
  </w:style>
  <w:style w:type="character" w:styleId="a5">
    <w:name w:val="Strong"/>
    <w:basedOn w:val="a0"/>
    <w:uiPriority w:val="22"/>
    <w:qFormat/>
    <w:rsid w:val="001947D4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E00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0013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00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00130"/>
    <w:rPr>
      <w:sz w:val="18"/>
      <w:szCs w:val="18"/>
    </w:rPr>
  </w:style>
  <w:style w:type="paragraph" w:customStyle="1" w:styleId="New">
    <w:name w:val="正文 New"/>
    <w:rsid w:val="002B16E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>Lenovo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杨红平</cp:lastModifiedBy>
  <cp:revision>2</cp:revision>
  <dcterms:created xsi:type="dcterms:W3CDTF">2019-06-19T04:40:00Z</dcterms:created>
  <dcterms:modified xsi:type="dcterms:W3CDTF">2019-06-19T04:40:00Z</dcterms:modified>
</cp:coreProperties>
</file>